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2916C" w14:textId="277656F8" w:rsidR="00CE3CC6" w:rsidRPr="00913E6C" w:rsidRDefault="00A817F3" w:rsidP="004D7274">
      <w:pPr>
        <w:pStyle w:val="DatumAusgabe"/>
        <w:rPr>
          <w:lang w:val="fr-FR"/>
        </w:rPr>
      </w:pPr>
      <w:r w:rsidRPr="00913E6C">
        <w:rPr>
          <w:noProof/>
          <w:lang w:val="fr-FR"/>
        </w:rPr>
        <w:t>16 mars 2023</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913E6C" w14:paraId="2DF584EC" w14:textId="77777777" w:rsidTr="00020156">
        <w:trPr>
          <w:trHeight w:val="1198"/>
        </w:trPr>
        <w:tc>
          <w:tcPr>
            <w:tcW w:w="2410" w:type="dxa"/>
            <w:noWrap/>
            <w:tcMar>
              <w:top w:w="113" w:type="dxa"/>
              <w:bottom w:w="113" w:type="dxa"/>
            </w:tcMar>
          </w:tcPr>
          <w:p w14:paraId="1E41A298" w14:textId="77777777" w:rsidR="00EF6AFC" w:rsidRPr="00913E6C" w:rsidRDefault="005F5F31" w:rsidP="00EF6AFC">
            <w:pPr>
              <w:pStyle w:val="Kontakt"/>
              <w:rPr>
                <w:b/>
                <w:lang w:val="fr-FR"/>
              </w:rPr>
            </w:pPr>
            <w:proofErr w:type="spellStart"/>
            <w:r w:rsidRPr="00913E6C">
              <w:rPr>
                <w:b/>
                <w:lang w:val="fr-FR"/>
              </w:rPr>
              <w:t>Press</w:t>
            </w:r>
            <w:proofErr w:type="spellEnd"/>
            <w:r w:rsidRPr="00913E6C">
              <w:rPr>
                <w:b/>
                <w:lang w:val="fr-FR"/>
              </w:rPr>
              <w:t xml:space="preserve"> contact </w:t>
            </w:r>
            <w:r w:rsidR="00EF6AFC" w:rsidRPr="00913E6C">
              <w:rPr>
                <w:b/>
                <w:lang w:val="fr-FR"/>
              </w:rPr>
              <w:t>Volkswagen</w:t>
            </w:r>
          </w:p>
          <w:p w14:paraId="57076A33" w14:textId="77777777" w:rsidR="00EF6AFC" w:rsidRPr="00913E6C" w:rsidRDefault="00EF6AFC" w:rsidP="00EF6AFC">
            <w:pPr>
              <w:pStyle w:val="Kontakt"/>
              <w:rPr>
                <w:lang w:val="fr-FR"/>
              </w:rPr>
            </w:pPr>
            <w:r w:rsidRPr="00913E6C">
              <w:rPr>
                <w:lang w:val="fr-FR"/>
              </w:rPr>
              <w:t>Jean-Marc Ponteville</w:t>
            </w:r>
          </w:p>
          <w:p w14:paraId="5281FD38" w14:textId="77777777" w:rsidR="00EF6AFC" w:rsidRPr="00913E6C" w:rsidRDefault="00EF6AFC" w:rsidP="00EF6AFC">
            <w:pPr>
              <w:pStyle w:val="Kontakt"/>
              <w:rPr>
                <w:lang w:val="fr-FR"/>
              </w:rPr>
            </w:pPr>
            <w:r w:rsidRPr="00913E6C">
              <w:rPr>
                <w:lang w:val="fr-FR"/>
              </w:rPr>
              <w:t>PR Manager</w:t>
            </w:r>
          </w:p>
          <w:p w14:paraId="5FDC2D40" w14:textId="77777777" w:rsidR="00EF6AFC" w:rsidRPr="00913E6C" w:rsidRDefault="00EF6AFC" w:rsidP="00EF6AFC">
            <w:pPr>
              <w:pStyle w:val="Kontakt"/>
              <w:rPr>
                <w:lang w:val="fr-FR"/>
              </w:rPr>
            </w:pPr>
            <w:r w:rsidRPr="00913E6C">
              <w:rPr>
                <w:lang w:val="fr-FR"/>
              </w:rPr>
              <w:t>Tél. : +32 (0)2 536.50.36</w:t>
            </w:r>
          </w:p>
          <w:p w14:paraId="1CC0DD46" w14:textId="77777777" w:rsidR="00B21F42" w:rsidRPr="00913E6C" w:rsidRDefault="00EF6AFC" w:rsidP="00EF6AFC">
            <w:pPr>
              <w:pStyle w:val="Kontakt"/>
              <w:rPr>
                <w:lang w:val="fr-FR"/>
              </w:rPr>
            </w:pPr>
            <w:r w:rsidRPr="00913E6C">
              <w:rPr>
                <w:lang w:val="fr-FR"/>
              </w:rPr>
              <w:t>Jean-marc.ponteville@dieteren.be</w:t>
            </w:r>
          </w:p>
        </w:tc>
      </w:tr>
      <w:tr w:rsidR="006B103E" w:rsidRPr="00913E6C" w14:paraId="6C91307F" w14:textId="77777777" w:rsidTr="00020156">
        <w:trPr>
          <w:trHeight w:val="1186"/>
        </w:trPr>
        <w:tc>
          <w:tcPr>
            <w:tcW w:w="2410" w:type="dxa"/>
            <w:noWrap/>
            <w:tcMar>
              <w:top w:w="113" w:type="dxa"/>
              <w:bottom w:w="113" w:type="dxa"/>
            </w:tcMar>
          </w:tcPr>
          <w:p w14:paraId="3EF917F1" w14:textId="77777777" w:rsidR="00EF6AFC" w:rsidRPr="00913E6C" w:rsidRDefault="00525D84" w:rsidP="00EF6AFC">
            <w:pPr>
              <w:pStyle w:val="Kontakt"/>
              <w:rPr>
                <w:lang w:val="fr-FR"/>
              </w:rPr>
            </w:pPr>
            <w:r w:rsidRPr="00913E6C">
              <w:rPr>
                <w:lang w:val="fr-FR"/>
              </w:rPr>
              <w:t>D'Ieteren Automotive SA/NV</w:t>
            </w:r>
          </w:p>
          <w:p w14:paraId="751859F4" w14:textId="77777777" w:rsidR="00EF6AFC" w:rsidRPr="00913E6C" w:rsidRDefault="00EF6AFC" w:rsidP="00EF6AFC">
            <w:pPr>
              <w:pStyle w:val="Kontakt"/>
              <w:rPr>
                <w:lang w:val="fr-FR"/>
              </w:rPr>
            </w:pPr>
            <w:proofErr w:type="spellStart"/>
            <w:r w:rsidRPr="00913E6C">
              <w:rPr>
                <w:lang w:val="fr-FR"/>
              </w:rPr>
              <w:t>Maliestraat</w:t>
            </w:r>
            <w:proofErr w:type="spellEnd"/>
            <w:r w:rsidRPr="00913E6C">
              <w:rPr>
                <w:lang w:val="fr-FR"/>
              </w:rPr>
              <w:t xml:space="preserve"> 50, rue du Mail</w:t>
            </w:r>
          </w:p>
          <w:p w14:paraId="423FEAF0" w14:textId="77777777" w:rsidR="00EF6AFC" w:rsidRPr="00913E6C" w:rsidRDefault="00EF6AFC" w:rsidP="00EF6AFC">
            <w:pPr>
              <w:pStyle w:val="Kontakt"/>
              <w:rPr>
                <w:lang w:val="fr-FR"/>
              </w:rPr>
            </w:pPr>
            <w:r w:rsidRPr="00913E6C">
              <w:rPr>
                <w:lang w:val="fr-FR"/>
              </w:rPr>
              <w:t>1050 Brussel/Bruxelles</w:t>
            </w:r>
          </w:p>
          <w:p w14:paraId="2924D86C" w14:textId="77777777" w:rsidR="00EF6AFC" w:rsidRPr="00913E6C" w:rsidRDefault="00525D84" w:rsidP="00EF6AFC">
            <w:pPr>
              <w:pStyle w:val="Kontakt"/>
              <w:rPr>
                <w:lang w:val="fr-FR"/>
              </w:rPr>
            </w:pPr>
            <w:proofErr w:type="spellStart"/>
            <w:r w:rsidRPr="00913E6C">
              <w:rPr>
                <w:lang w:val="fr-FR"/>
              </w:rPr>
              <w:t>BTW</w:t>
            </w:r>
            <w:proofErr w:type="spellEnd"/>
            <w:r w:rsidRPr="00913E6C">
              <w:rPr>
                <w:lang w:val="fr-FR"/>
              </w:rPr>
              <w:t>/TVA BE0466.909.993</w:t>
            </w:r>
          </w:p>
          <w:p w14:paraId="058F7BE8" w14:textId="77777777" w:rsidR="006B103E" w:rsidRPr="00913E6C" w:rsidRDefault="00EF6AFC" w:rsidP="00EF6AFC">
            <w:pPr>
              <w:pStyle w:val="Kontakt"/>
              <w:rPr>
                <w:lang w:val="fr-FR"/>
              </w:rPr>
            </w:pPr>
            <w:r w:rsidRPr="00913E6C">
              <w:rPr>
                <w:lang w:val="fr-FR"/>
              </w:rPr>
              <w:t>RPR Brussel/</w:t>
            </w:r>
            <w:proofErr w:type="spellStart"/>
            <w:r w:rsidRPr="00913E6C">
              <w:rPr>
                <w:lang w:val="fr-FR"/>
              </w:rPr>
              <w:t>RPM</w:t>
            </w:r>
            <w:proofErr w:type="spellEnd"/>
            <w:r w:rsidRPr="00913E6C">
              <w:rPr>
                <w:lang w:val="fr-FR"/>
              </w:rPr>
              <w:t xml:space="preserve"> Bruxelles</w:t>
            </w:r>
          </w:p>
        </w:tc>
      </w:tr>
      <w:tr w:rsidR="006B103E" w:rsidRPr="00913E6C" w14:paraId="71E8FAFA" w14:textId="77777777" w:rsidTr="00020156">
        <w:trPr>
          <w:trHeight w:hRule="exact" w:val="399"/>
        </w:trPr>
        <w:tc>
          <w:tcPr>
            <w:tcW w:w="2410" w:type="dxa"/>
            <w:noWrap/>
            <w:tcMar>
              <w:top w:w="0" w:type="dxa"/>
              <w:bottom w:w="0" w:type="dxa"/>
            </w:tcMar>
            <w:vAlign w:val="bottom"/>
          </w:tcPr>
          <w:p w14:paraId="18FE6157" w14:textId="77777777" w:rsidR="006B103E" w:rsidRPr="00913E6C" w:rsidRDefault="00B20CF2" w:rsidP="00EF6AFC">
            <w:pPr>
              <w:spacing w:line="240" w:lineRule="auto"/>
              <w:rPr>
                <w:b/>
                <w:bCs/>
                <w:lang w:val="fr-FR"/>
              </w:rPr>
            </w:pPr>
            <w:r w:rsidRPr="00913E6C">
              <w:rPr>
                <w:b/>
                <w:bCs/>
                <w:noProof/>
                <w:snapToGrid/>
                <w:lang w:val="fr-FR"/>
              </w:rPr>
              <w:drawing>
                <wp:inline distT="0" distB="0" distL="0" distR="0" wp14:anchorId="2FF85326" wp14:editId="649A9AAA">
                  <wp:extent cx="129540" cy="99060"/>
                  <wp:effectExtent l="0" t="0" r="3810"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a:stretch>
                            <a:fillRect/>
                          </a:stretch>
                        </pic:blipFill>
                        <pic:spPr>
                          <a:xfrm>
                            <a:off x="0" y="0"/>
                            <a:ext cx="129540" cy="99060"/>
                          </a:xfrm>
                          <a:prstGeom prst="rect">
                            <a:avLst/>
                          </a:prstGeom>
                        </pic:spPr>
                      </pic:pic>
                    </a:graphicData>
                  </a:graphic>
                </wp:inline>
              </w:drawing>
            </w:r>
            <w:r w:rsidRPr="00913E6C">
              <w:rPr>
                <w:b/>
                <w:bCs/>
                <w:lang w:val="fr-FR"/>
              </w:rPr>
              <w:t xml:space="preserve"> </w:t>
            </w:r>
            <w:r w:rsidR="00561F98" w:rsidRPr="00913E6C">
              <w:rPr>
                <w:b/>
                <w:bCs/>
                <w:noProof/>
                <w:snapToGrid/>
                <w:lang w:val="fr-FR"/>
              </w:rPr>
              <w:drawing>
                <wp:inline distT="0" distB="0" distL="0" distR="0" wp14:anchorId="1A2C5F00" wp14:editId="3345446A">
                  <wp:extent cx="99060" cy="99060"/>
                  <wp:effectExtent l="0" t="0" r="0" b="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2"/>
                          </pic:cNvPr>
                          <pic:cNvPicPr/>
                        </pic:nvPicPr>
                        <pic:blipFill>
                          <a:blip r:embed="rId13"/>
                          <a:stretch>
                            <a:fillRect/>
                          </a:stretch>
                        </pic:blipFill>
                        <pic:spPr>
                          <a:xfrm>
                            <a:off x="0" y="0"/>
                            <a:ext cx="99060" cy="99060"/>
                          </a:xfrm>
                          <a:prstGeom prst="rect">
                            <a:avLst/>
                          </a:prstGeom>
                        </pic:spPr>
                      </pic:pic>
                    </a:graphicData>
                  </a:graphic>
                </wp:inline>
              </w:drawing>
            </w:r>
            <w:r w:rsidR="00693DDD" w:rsidRPr="00913E6C">
              <w:rPr>
                <w:b/>
                <w:bCs/>
                <w:lang w:val="fr-FR"/>
              </w:rPr>
              <w:t xml:space="preserve"> </w:t>
            </w:r>
            <w:r w:rsidR="005B454C" w:rsidRPr="00913E6C">
              <w:rPr>
                <w:b/>
                <w:bCs/>
                <w:noProof/>
                <w:snapToGrid/>
                <w:lang w:val="fr-FR"/>
              </w:rPr>
              <w:drawing>
                <wp:inline distT="0" distB="0" distL="0" distR="0" wp14:anchorId="035E5FF1" wp14:editId="56935453">
                  <wp:extent cx="243840" cy="99060"/>
                  <wp:effectExtent l="0" t="0" r="381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pic:nvPicPr>
                        <pic:blipFill>
                          <a:blip r:embed="rId15"/>
                          <a:stretch>
                            <a:fillRect/>
                          </a:stretch>
                        </pic:blipFill>
                        <pic:spPr>
                          <a:xfrm>
                            <a:off x="0" y="0"/>
                            <a:ext cx="243840" cy="99060"/>
                          </a:xfrm>
                          <a:prstGeom prst="rect">
                            <a:avLst/>
                          </a:prstGeom>
                        </pic:spPr>
                      </pic:pic>
                    </a:graphicData>
                  </a:graphic>
                </wp:inline>
              </w:drawing>
            </w:r>
            <w:r w:rsidR="005B454C" w:rsidRPr="00913E6C">
              <w:rPr>
                <w:b/>
                <w:bCs/>
                <w:lang w:val="fr-FR"/>
              </w:rPr>
              <w:t xml:space="preserve"> </w:t>
            </w:r>
            <w:r w:rsidR="003A719A" w:rsidRPr="00913E6C">
              <w:rPr>
                <w:b/>
                <w:bCs/>
                <w:noProof/>
                <w:snapToGrid/>
                <w:lang w:val="fr-FR"/>
              </w:rPr>
              <w:drawing>
                <wp:inline distT="0" distB="0" distL="0" distR="0" wp14:anchorId="6D16E1B2" wp14:editId="21DD58EF">
                  <wp:extent cx="99060" cy="99060"/>
                  <wp:effectExtent l="0" t="0" r="0" b="0"/>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6"/>
                          </pic:cNvPr>
                          <pic:cNvPicPr/>
                        </pic:nvPicPr>
                        <pic:blipFill>
                          <a:blip r:embed="rId17"/>
                          <a:stretch>
                            <a:fillRect/>
                          </a:stretch>
                        </pic:blipFill>
                        <pic:spPr>
                          <a:xfrm>
                            <a:off x="0" y="0"/>
                            <a:ext cx="99060" cy="99060"/>
                          </a:xfrm>
                          <a:prstGeom prst="rect">
                            <a:avLst/>
                          </a:prstGeom>
                        </pic:spPr>
                      </pic:pic>
                    </a:graphicData>
                  </a:graphic>
                </wp:inline>
              </w:drawing>
            </w:r>
            <w:r w:rsidR="003A719A" w:rsidRPr="00913E6C">
              <w:rPr>
                <w:b/>
                <w:bCs/>
                <w:lang w:val="fr-FR"/>
              </w:rPr>
              <w:t xml:space="preserve"> </w:t>
            </w:r>
          </w:p>
        </w:tc>
      </w:tr>
      <w:tr w:rsidR="006B103E" w:rsidRPr="00913E6C" w14:paraId="5603082F" w14:textId="77777777" w:rsidTr="00020156">
        <w:trPr>
          <w:trHeight w:val="852"/>
        </w:trPr>
        <w:tc>
          <w:tcPr>
            <w:tcW w:w="2410" w:type="dxa"/>
            <w:noWrap/>
            <w:tcMar>
              <w:top w:w="113" w:type="dxa"/>
              <w:bottom w:w="0" w:type="dxa"/>
            </w:tcMar>
          </w:tcPr>
          <w:p w14:paraId="11F147C1" w14:textId="77777777" w:rsidR="000B7DDD" w:rsidRPr="00913E6C" w:rsidRDefault="00193151" w:rsidP="00EF6AFC">
            <w:pPr>
              <w:pStyle w:val="Kontakt"/>
              <w:rPr>
                <w:b/>
                <w:snapToGrid/>
                <w:lang w:val="fr-FR"/>
              </w:rPr>
            </w:pPr>
            <w:r w:rsidRPr="00913E6C">
              <w:rPr>
                <w:b/>
                <w:snapToGrid/>
                <w:lang w:val="fr-FR"/>
              </w:rPr>
              <w:t>Plus d’informations</w:t>
            </w:r>
          </w:p>
          <w:p w14:paraId="705A5F33" w14:textId="77777777" w:rsidR="006B103E" w:rsidRPr="00913E6C" w:rsidRDefault="00000000" w:rsidP="00EF6AFC">
            <w:pPr>
              <w:pStyle w:val="Kontakt"/>
              <w:rPr>
                <w:lang w:val="fr-FR"/>
              </w:rPr>
            </w:pPr>
            <w:hyperlink r:id="rId18" w:history="1">
              <w:r w:rsidR="00525D84" w:rsidRPr="00913E6C">
                <w:rPr>
                  <w:rStyle w:val="Lienhypertexte"/>
                  <w:lang w:val="fr-FR"/>
                </w:rPr>
                <w:t>https://www.dieteren.be/fr</w:t>
              </w:r>
            </w:hyperlink>
          </w:p>
        </w:tc>
      </w:tr>
    </w:tbl>
    <w:p w14:paraId="4D5DD933" w14:textId="678815D4" w:rsidR="00D83535" w:rsidRPr="00913E6C" w:rsidRDefault="00AA7CF1" w:rsidP="0003417E">
      <w:pPr>
        <w:pStyle w:val="Titre1"/>
        <w:rPr>
          <w:b w:val="0"/>
          <w:bCs w:val="0"/>
          <w:sz w:val="36"/>
          <w:lang w:val="fr-FR"/>
        </w:rPr>
      </w:pPr>
      <w:r w:rsidRPr="00913E6C">
        <w:rPr>
          <w:lang w:val="fr-FR"/>
        </w:rPr>
        <w:t>Première mondiale du concept ID. 2all</w:t>
      </w:r>
      <w:r w:rsidRPr="00913E6C">
        <w:rPr>
          <w:vertAlign w:val="superscript"/>
          <w:lang w:val="fr-FR"/>
        </w:rPr>
        <w:t>1</w:t>
      </w:r>
      <w:r w:rsidRPr="00913E6C">
        <w:rPr>
          <w:lang w:val="fr-FR"/>
        </w:rPr>
        <w:t> : la voiture électrique de Volkswagen à moins de 25 000 euros</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913E6C" w14:paraId="48A4B841" w14:textId="77777777" w:rsidTr="009D7841">
        <w:tc>
          <w:tcPr>
            <w:tcW w:w="7058" w:type="dxa"/>
            <w:tcBorders>
              <w:top w:val="single" w:sz="2" w:space="0" w:color="auto"/>
              <w:left w:val="nil"/>
              <w:bottom w:val="single" w:sz="2" w:space="0" w:color="auto"/>
              <w:right w:val="nil"/>
            </w:tcBorders>
          </w:tcPr>
          <w:p w14:paraId="0E8CC837" w14:textId="77777777" w:rsidR="001B60AA" w:rsidRPr="00913E6C" w:rsidRDefault="001B60AA" w:rsidP="001B60AA">
            <w:pPr>
              <w:pStyle w:val="Zusammenfassung"/>
              <w:rPr>
                <w:lang w:val="fr-FR"/>
              </w:rPr>
            </w:pPr>
            <w:r w:rsidRPr="00913E6C">
              <w:rPr>
                <w:lang w:val="fr-FR"/>
              </w:rPr>
              <w:t>L’ID. 2all illustre le nouveau langage stylistique de VW,</w:t>
            </w:r>
            <w:r w:rsidRPr="00913E6C" w:rsidDel="00306148">
              <w:rPr>
                <w:lang w:val="fr-FR"/>
              </w:rPr>
              <w:t xml:space="preserve"> </w:t>
            </w:r>
            <w:r w:rsidRPr="00913E6C">
              <w:rPr>
                <w:lang w:val="fr-FR"/>
              </w:rPr>
              <w:t>la version de série sera présentée en 2025</w:t>
            </w:r>
          </w:p>
          <w:p w14:paraId="49E992A3" w14:textId="77777777" w:rsidR="001B60AA" w:rsidRPr="00913E6C" w:rsidRDefault="001B60AA" w:rsidP="001B60AA">
            <w:pPr>
              <w:pStyle w:val="Zusammenfassung"/>
              <w:rPr>
                <w:lang w:val="fr-FR"/>
              </w:rPr>
            </w:pPr>
            <w:r w:rsidRPr="00913E6C">
              <w:rPr>
                <w:lang w:val="fr-FR"/>
              </w:rPr>
              <w:t>Jusqu’à 450 kilomètres d’autonomie, aussi spacieuse qu’une Golf et aussi abordable qu’une Polo</w:t>
            </w:r>
          </w:p>
          <w:p w14:paraId="20AB5AF2" w14:textId="77777777" w:rsidR="001B60AA" w:rsidRPr="00913E6C" w:rsidRDefault="001B60AA" w:rsidP="001B60AA">
            <w:pPr>
              <w:pStyle w:val="Zusammenfassung"/>
              <w:rPr>
                <w:lang w:val="fr-FR"/>
              </w:rPr>
            </w:pPr>
            <w:r w:rsidRPr="00913E6C">
              <w:rPr>
                <w:lang w:val="fr-FR"/>
              </w:rPr>
              <w:t xml:space="preserve">Innovations haut de gamme telles que le </w:t>
            </w:r>
            <w:proofErr w:type="spellStart"/>
            <w:r w:rsidRPr="00913E6C">
              <w:rPr>
                <w:lang w:val="fr-FR"/>
              </w:rPr>
              <w:t>Travel</w:t>
            </w:r>
            <w:proofErr w:type="spellEnd"/>
            <w:r w:rsidRPr="00913E6C">
              <w:rPr>
                <w:lang w:val="fr-FR"/>
              </w:rPr>
              <w:t xml:space="preserve"> Assist, </w:t>
            </w:r>
            <w:proofErr w:type="spellStart"/>
            <w:r w:rsidRPr="00913E6C">
              <w:rPr>
                <w:lang w:val="fr-FR"/>
              </w:rPr>
              <w:t>IQ.LIGHT</w:t>
            </w:r>
            <w:proofErr w:type="spellEnd"/>
            <w:r w:rsidRPr="00913E6C">
              <w:rPr>
                <w:lang w:val="fr-FR"/>
              </w:rPr>
              <w:t xml:space="preserve"> et le planificateur d’itinéraires pour véhicules électriques</w:t>
            </w:r>
          </w:p>
          <w:p w14:paraId="68CCC6AF" w14:textId="77777777" w:rsidR="001B60AA" w:rsidRPr="00913E6C" w:rsidRDefault="001B60AA" w:rsidP="001B60AA">
            <w:pPr>
              <w:pStyle w:val="Zusammenfassung"/>
              <w:rPr>
                <w:lang w:val="fr-FR"/>
              </w:rPr>
            </w:pPr>
            <w:r w:rsidRPr="00913E6C">
              <w:rPr>
                <w:lang w:val="fr-FR"/>
              </w:rPr>
              <w:t>La version de série sera basée sur la nouvelle plateforme « MEB Entry »</w:t>
            </w:r>
          </w:p>
          <w:p w14:paraId="1ADA6D6D" w14:textId="12EF2070" w:rsidR="00D83535" w:rsidRPr="00913E6C" w:rsidRDefault="001B60AA" w:rsidP="001B60AA">
            <w:pPr>
              <w:pStyle w:val="Zusammenfassung"/>
              <w:rPr>
                <w:lang w:val="fr-FR"/>
              </w:rPr>
            </w:pPr>
            <w:r w:rsidRPr="00913E6C">
              <w:rPr>
                <w:lang w:val="fr-FR"/>
              </w:rPr>
              <w:t>Accélération de la campagne électrique : dix nouveaux modèles électriques d’ici 2026</w:t>
            </w:r>
          </w:p>
        </w:tc>
      </w:tr>
    </w:tbl>
    <w:p w14:paraId="723D5E4A" w14:textId="77777777" w:rsidR="003A5E6F" w:rsidRPr="00913E6C" w:rsidRDefault="003A5E6F">
      <w:pPr>
        <w:rPr>
          <w:lang w:val="fr-FR"/>
        </w:rPr>
      </w:pPr>
    </w:p>
    <w:p w14:paraId="3757446E" w14:textId="7E15591C" w:rsidR="00D83535" w:rsidRPr="00913E6C" w:rsidRDefault="000C5FDE" w:rsidP="007E42EC">
      <w:pPr>
        <w:pStyle w:val="EinleitungSubline"/>
        <w:rPr>
          <w:lang w:val="fr-FR"/>
        </w:rPr>
      </w:pPr>
      <w:r w:rsidRPr="00913E6C">
        <w:rPr>
          <w:lang w:val="fr-FR"/>
        </w:rPr>
        <w:t xml:space="preserve">La marque Volkswagen poursuit l’histoire à succès de ses voitures compactes à l’ère de l’électromobilité et donne un premier aperçu du concept ID. 2all, la Volkswagen entièrement électrique à moins de 25 000 euros. Premières informations : traction, jusqu’à 450 kilomètres d’autonomie, des caractéristiques techniques innovantes comme le </w:t>
      </w:r>
      <w:proofErr w:type="spellStart"/>
      <w:r w:rsidRPr="00913E6C">
        <w:rPr>
          <w:lang w:val="fr-FR"/>
        </w:rPr>
        <w:t>Travel</w:t>
      </w:r>
      <w:proofErr w:type="spellEnd"/>
      <w:r w:rsidRPr="00913E6C">
        <w:rPr>
          <w:lang w:val="fr-FR"/>
        </w:rPr>
        <w:t xml:space="preserve"> Assist, </w:t>
      </w:r>
      <w:proofErr w:type="spellStart"/>
      <w:r w:rsidRPr="00913E6C">
        <w:rPr>
          <w:lang w:val="fr-FR"/>
        </w:rPr>
        <w:t>IQ.LIGHT</w:t>
      </w:r>
      <w:proofErr w:type="spellEnd"/>
      <w:r w:rsidRPr="00913E6C">
        <w:rPr>
          <w:lang w:val="fr-FR"/>
        </w:rPr>
        <w:t xml:space="preserve"> ou le planificateur d’itinéraires pour véhicules électriques et un nouveau langage de design Volkswagen. La version de série sera basée sur la plate-forme « MEB Entry » et sera l’un des dix nouveaux modèles électriques que VW lancera sur le marché d’ici 2026.</w:t>
      </w:r>
    </w:p>
    <w:p w14:paraId="29E8FA11" w14:textId="77777777" w:rsidR="007E42EC" w:rsidRPr="00913E6C" w:rsidRDefault="007E42EC" w:rsidP="007E42EC">
      <w:pPr>
        <w:rPr>
          <w:lang w:val="fr-FR"/>
        </w:rPr>
      </w:pPr>
    </w:p>
    <w:p w14:paraId="0EFCA946" w14:textId="77777777" w:rsidR="00882DA9" w:rsidRPr="00882DA9" w:rsidRDefault="00882DA9" w:rsidP="00882DA9">
      <w:pPr>
        <w:rPr>
          <w:lang w:val="fr-FR"/>
        </w:rPr>
      </w:pPr>
      <w:r w:rsidRPr="00882DA9">
        <w:rPr>
          <w:b/>
          <w:bCs/>
          <w:lang w:val="fr-FR"/>
        </w:rPr>
        <w:t>Thomas Schäfer, CEO de la marque Volkswagen :</w:t>
      </w:r>
      <w:r w:rsidRPr="00882DA9">
        <w:rPr>
          <w:lang w:val="fr-FR"/>
        </w:rPr>
        <w:t xml:space="preserve"> « Nous transformons notre entreprise de manière rapide et en profondeur avec un objectif clair : faire de Volkswagen une véritable “love brand”. L’ID. 2all montre là où nous souhaitons conduire la marque : au plus près de la clientèle, avec un haut niveau de technologie et un beau design. Nous accélérons notre transformation afin d’élargir le champ de l’électromobilité. »</w:t>
      </w:r>
    </w:p>
    <w:p w14:paraId="0DF6A5F2" w14:textId="77777777" w:rsidR="00882DA9" w:rsidRPr="00882DA9" w:rsidRDefault="00882DA9" w:rsidP="00882DA9">
      <w:pPr>
        <w:rPr>
          <w:lang w:val="fr-FR"/>
        </w:rPr>
      </w:pPr>
    </w:p>
    <w:p w14:paraId="4A48DB47" w14:textId="77777777" w:rsidR="00882DA9" w:rsidRPr="00882DA9" w:rsidRDefault="00882DA9" w:rsidP="00882DA9">
      <w:pPr>
        <w:rPr>
          <w:lang w:val="fr-FR"/>
        </w:rPr>
      </w:pPr>
      <w:r w:rsidRPr="00882DA9">
        <w:rPr>
          <w:lang w:val="fr-FR"/>
        </w:rPr>
        <w:t>La version de série de l’ID. 2all sera présentée par Volkswagen en 2025 pour le marché européen. L’objectif : un prix de départ inférieur à 25 000 euros.</w:t>
      </w:r>
    </w:p>
    <w:p w14:paraId="68110CA1" w14:textId="77777777" w:rsidR="00882DA9" w:rsidRPr="00882DA9" w:rsidRDefault="00882DA9" w:rsidP="00882DA9">
      <w:pPr>
        <w:rPr>
          <w:lang w:val="fr-FR"/>
        </w:rPr>
      </w:pPr>
    </w:p>
    <w:p w14:paraId="711E7485" w14:textId="77777777" w:rsidR="00882DA9" w:rsidRPr="00882DA9" w:rsidRDefault="00882DA9" w:rsidP="00882DA9">
      <w:pPr>
        <w:rPr>
          <w:lang w:val="fr-FR"/>
        </w:rPr>
      </w:pPr>
      <w:r w:rsidRPr="00882DA9">
        <w:rPr>
          <w:b/>
          <w:bCs/>
          <w:lang w:val="fr-FR"/>
        </w:rPr>
        <w:t xml:space="preserve">Imelda </w:t>
      </w:r>
      <w:proofErr w:type="spellStart"/>
      <w:r w:rsidRPr="00882DA9">
        <w:rPr>
          <w:b/>
          <w:bCs/>
          <w:lang w:val="fr-FR"/>
        </w:rPr>
        <w:t>Labbé</w:t>
      </w:r>
      <w:proofErr w:type="spellEnd"/>
      <w:r w:rsidRPr="00882DA9">
        <w:rPr>
          <w:b/>
          <w:bCs/>
          <w:lang w:val="fr-FR"/>
        </w:rPr>
        <w:t>, membre du conseil d’administration responsable des ventes, du marketing et de l’après-vente</w:t>
      </w:r>
      <w:r w:rsidRPr="00882DA9">
        <w:rPr>
          <w:lang w:val="fr-FR"/>
        </w:rPr>
        <w:t> : « Nous transposons les vertus typiques de VW au nouveau monde de la mobilité : une qualité et une finition de pointe, des logiciels convaincants et des services numériques offrant une réelle valeur ajoutée. Sans jamais perdre de vue les besoins et les exigences de nos clients. »</w:t>
      </w:r>
    </w:p>
    <w:p w14:paraId="38691212" w14:textId="77777777" w:rsidR="00882DA9" w:rsidRPr="00882DA9" w:rsidRDefault="00882DA9" w:rsidP="00882DA9">
      <w:pPr>
        <w:rPr>
          <w:lang w:val="fr-FR"/>
        </w:rPr>
      </w:pPr>
    </w:p>
    <w:p w14:paraId="31E70AD7" w14:textId="77777777" w:rsidR="00882DA9" w:rsidRPr="00882DA9" w:rsidRDefault="00882DA9" w:rsidP="00882DA9">
      <w:pPr>
        <w:rPr>
          <w:lang w:val="fr-FR"/>
        </w:rPr>
      </w:pPr>
      <w:r w:rsidRPr="00882DA9">
        <w:rPr>
          <w:lang w:val="fr-FR"/>
        </w:rPr>
        <w:lastRenderedPageBreak/>
        <w:t>L’ID. 2all est développée sur la base du tout dernier stade d’évolution de la plate-forme modulaire pour véhicules électriques (MEB).</w:t>
      </w:r>
      <w:r w:rsidRPr="00882DA9">
        <w:rPr>
          <w:b/>
          <w:bCs/>
          <w:lang w:val="fr-FR"/>
        </w:rPr>
        <w:t xml:space="preserve"> Kai </w:t>
      </w:r>
      <w:proofErr w:type="spellStart"/>
      <w:r w:rsidRPr="00882DA9">
        <w:rPr>
          <w:b/>
          <w:bCs/>
          <w:lang w:val="fr-FR"/>
        </w:rPr>
        <w:t>Grünitz</w:t>
      </w:r>
      <w:proofErr w:type="spellEnd"/>
      <w:r w:rsidRPr="00882DA9">
        <w:rPr>
          <w:b/>
          <w:bCs/>
          <w:lang w:val="fr-FR"/>
        </w:rPr>
        <w:t>, membre du conseil d’administration de la marque responsable du développement technique</w:t>
      </w:r>
      <w:r w:rsidRPr="00882DA9">
        <w:rPr>
          <w:lang w:val="fr-FR"/>
        </w:rPr>
        <w:t> : « L’ID. 2all sera le premier véhicule MEB à traction. Nous exploitons la grande flexibilité de notre plate-forme modulaire électrique, et nous allons établir de nouvelles références en matière de technologie et d’utilisabilité au quotidien grâce à la MEB Entry. »</w:t>
      </w:r>
    </w:p>
    <w:p w14:paraId="0797ACD4" w14:textId="77777777" w:rsidR="00882DA9" w:rsidRPr="00882DA9" w:rsidRDefault="00882DA9" w:rsidP="00882DA9">
      <w:pPr>
        <w:rPr>
          <w:lang w:val="fr-FR"/>
        </w:rPr>
      </w:pPr>
    </w:p>
    <w:p w14:paraId="60CE08DF" w14:textId="77777777" w:rsidR="00882DA9" w:rsidRPr="00882DA9" w:rsidRDefault="00882DA9" w:rsidP="00882DA9">
      <w:pPr>
        <w:rPr>
          <w:lang w:val="fr-FR"/>
        </w:rPr>
      </w:pPr>
      <w:r w:rsidRPr="00882DA9">
        <w:rPr>
          <w:lang w:val="fr-FR"/>
        </w:rPr>
        <w:t>Grâce aux dernières évolutions de la plate-forme MEB Entry, des technologies de propulsion, de batterie et de recharge particulièrement performantes font leur entrée dans l’ID. 2all. Elle est équipée d’un moteur électrique de 166 kW/226 ch et aura une autonomie WLTP théorique allant jusqu’à 450 kilomètres.</w:t>
      </w:r>
    </w:p>
    <w:p w14:paraId="5B373444" w14:textId="77777777" w:rsidR="00882DA9" w:rsidRPr="00882DA9" w:rsidRDefault="00882DA9" w:rsidP="00882DA9">
      <w:pPr>
        <w:rPr>
          <w:lang w:val="fr-FR"/>
        </w:rPr>
      </w:pPr>
    </w:p>
    <w:p w14:paraId="6FDD0C10" w14:textId="77777777" w:rsidR="00882DA9" w:rsidRPr="00882DA9" w:rsidRDefault="00882DA9" w:rsidP="00882DA9">
      <w:pPr>
        <w:rPr>
          <w:lang w:val="fr-FR"/>
        </w:rPr>
      </w:pPr>
      <w:r w:rsidRPr="00882DA9">
        <w:rPr>
          <w:lang w:val="fr-FR"/>
        </w:rPr>
        <w:t>Volkswagen recentre par ailleurs son attention sur le design.</w:t>
      </w:r>
      <w:r w:rsidRPr="00882DA9">
        <w:rPr>
          <w:b/>
          <w:bCs/>
          <w:lang w:val="fr-FR"/>
        </w:rPr>
        <w:t xml:space="preserve"> Andreas </w:t>
      </w:r>
      <w:proofErr w:type="spellStart"/>
      <w:r w:rsidRPr="00882DA9">
        <w:rPr>
          <w:b/>
          <w:bCs/>
          <w:lang w:val="fr-FR"/>
        </w:rPr>
        <w:t>Mindt</w:t>
      </w:r>
      <w:proofErr w:type="spellEnd"/>
      <w:r w:rsidRPr="00882DA9">
        <w:rPr>
          <w:b/>
          <w:bCs/>
          <w:lang w:val="fr-FR"/>
        </w:rPr>
        <w:t>, responsable du design de la marque Volkswagen</w:t>
      </w:r>
      <w:r w:rsidRPr="00882DA9">
        <w:rPr>
          <w:lang w:val="fr-FR"/>
        </w:rPr>
        <w:t> : « L’ID. 2all laisse entrevoir le nouveau langage stylistique de VW, basé sur les trois piliers que sont la stabilité, la sympathie et l’enthousiasme. »</w:t>
      </w:r>
    </w:p>
    <w:p w14:paraId="0E24A938" w14:textId="77777777" w:rsidR="00882DA9" w:rsidRPr="00882DA9" w:rsidRDefault="00882DA9" w:rsidP="00882DA9">
      <w:pPr>
        <w:rPr>
          <w:bCs/>
          <w:lang w:val="fr-FR"/>
        </w:rPr>
      </w:pPr>
    </w:p>
    <w:p w14:paraId="2F7C6FEF" w14:textId="77777777" w:rsidR="00882DA9" w:rsidRPr="00882DA9" w:rsidRDefault="00882DA9" w:rsidP="00882DA9">
      <w:pPr>
        <w:rPr>
          <w:b/>
          <w:bCs/>
          <w:lang w:val="fr-FR"/>
        </w:rPr>
      </w:pPr>
      <w:r w:rsidRPr="00882DA9">
        <w:rPr>
          <w:b/>
          <w:bCs/>
          <w:lang w:val="fr-FR"/>
        </w:rPr>
        <w:t>Design extérieur : un visage sympathique, du dynamisme à revendre et une nouvelle signature pour les montants C</w:t>
      </w:r>
    </w:p>
    <w:p w14:paraId="53DEEC34" w14:textId="77777777" w:rsidR="00882DA9" w:rsidRPr="00882DA9" w:rsidRDefault="00882DA9" w:rsidP="00882DA9">
      <w:pPr>
        <w:rPr>
          <w:lang w:val="fr-FR"/>
        </w:rPr>
      </w:pPr>
      <w:r w:rsidRPr="00882DA9">
        <w:rPr>
          <w:lang w:val="fr-FR"/>
        </w:rPr>
        <w:t xml:space="preserve">L’un des éléments de ce nouveau langage stylistique est le design des montants C mis au point pour la première Golf. L’ID. 2all est la première Volkswagen à présenter une réinterprétation de cette signature. Autres caractéristiques de design du concept : une carrosserie bien campée sur ses roues, un visage sympathique, une grosse pointe de dynamique et une élégance intemporelle. </w:t>
      </w:r>
    </w:p>
    <w:p w14:paraId="2A187290" w14:textId="77777777" w:rsidR="00882DA9" w:rsidRPr="00882DA9" w:rsidRDefault="00882DA9" w:rsidP="00882DA9">
      <w:pPr>
        <w:rPr>
          <w:lang w:val="fr-FR"/>
        </w:rPr>
      </w:pPr>
    </w:p>
    <w:p w14:paraId="06EFD8D4" w14:textId="77777777" w:rsidR="00882DA9" w:rsidRPr="00882DA9" w:rsidRDefault="00882DA9" w:rsidP="00882DA9">
      <w:pPr>
        <w:rPr>
          <w:b/>
          <w:bCs/>
          <w:lang w:val="fr-FR"/>
        </w:rPr>
      </w:pPr>
      <w:r w:rsidRPr="00882DA9">
        <w:rPr>
          <w:b/>
          <w:bCs/>
          <w:lang w:val="fr-FR"/>
        </w:rPr>
        <w:t>Design intérieur : générosité, grande qualité des matériaux, utilisation intuitive</w:t>
      </w:r>
    </w:p>
    <w:p w14:paraId="3A5E00AD" w14:textId="77777777" w:rsidR="00882DA9" w:rsidRPr="00882DA9" w:rsidRDefault="00882DA9" w:rsidP="00882DA9">
      <w:pPr>
        <w:rPr>
          <w:lang w:val="fr-FR"/>
        </w:rPr>
      </w:pPr>
      <w:r w:rsidRPr="00882DA9">
        <w:rPr>
          <w:lang w:val="fr-FR"/>
        </w:rPr>
        <w:t xml:space="preserve">L’habitacle mise lui aussi sur un design épuré et se caractérise par une grande qualité de finition, un système d’infodivertissement intuitif incluant un réglage classique du volume sonore et une barre de commande de climatisation distincte. Le volume de rangement est généreux, avec 490 à 1 330 litres, surpassant ainsi celui des véhicules de catégories supérieures. </w:t>
      </w:r>
    </w:p>
    <w:p w14:paraId="434CC783" w14:textId="77777777" w:rsidR="00882DA9" w:rsidRPr="00882DA9" w:rsidRDefault="00882DA9" w:rsidP="00882DA9">
      <w:pPr>
        <w:rPr>
          <w:lang w:val="fr-FR"/>
        </w:rPr>
      </w:pPr>
    </w:p>
    <w:p w14:paraId="738EBE2F" w14:textId="77777777" w:rsidR="00882DA9" w:rsidRPr="00882DA9" w:rsidRDefault="00882DA9" w:rsidP="00882DA9">
      <w:pPr>
        <w:rPr>
          <w:b/>
          <w:bCs/>
          <w:lang w:val="fr-FR"/>
        </w:rPr>
      </w:pPr>
      <w:r w:rsidRPr="00882DA9">
        <w:rPr>
          <w:b/>
          <w:bCs/>
          <w:lang w:val="fr-FR"/>
        </w:rPr>
        <w:t>La campagne électrique augmente la cadence : dix nouveaux modèles électriques d’ici 2026</w:t>
      </w:r>
    </w:p>
    <w:p w14:paraId="32BFCA06" w14:textId="462309DC" w:rsidR="002322F3" w:rsidRPr="00913E6C" w:rsidRDefault="00882DA9" w:rsidP="00882DA9">
      <w:pPr>
        <w:rPr>
          <w:lang w:val="fr-FR"/>
        </w:rPr>
      </w:pPr>
      <w:r w:rsidRPr="00913E6C">
        <w:rPr>
          <w:lang w:val="fr-FR"/>
        </w:rPr>
        <w:t xml:space="preserve">La version de série de l’ID. 2all sera l’un des dix nouveaux modèles électriques que VW va lancer sur le marché d’ici 2026. Cette année déjà, la nouvelle ID.3, l’ID. Buzz à empattement long et l’ID.7 berline feront leur entrée. Le SUV compact électrique est prévu pour 2026 et, en dépit de tous les défis, VW prépare une voiture électrique à moins de 20 000 euros. Le constructeur </w:t>
      </w:r>
      <w:r w:rsidRPr="00913E6C">
        <w:rPr>
          <w:lang w:val="fr-FR"/>
        </w:rPr>
        <w:lastRenderedPageBreak/>
        <w:t>automobile disposera ainsi de la gamme de véhicules électriques la plus vaste par rapport à la concurrence et vise comme objectif un pourcentage de voitures électriques de 80 % en Europe. La marque Volkswagen prévoyait jusqu’à présent une part de 70 .</w:t>
      </w:r>
    </w:p>
    <w:p w14:paraId="6562D55D" w14:textId="77777777" w:rsidR="00882DA9" w:rsidRPr="00913E6C" w:rsidRDefault="00882DA9" w:rsidP="00882DA9">
      <w:pPr>
        <w:rPr>
          <w:lang w:val="fr-FR"/>
        </w:rPr>
      </w:pPr>
    </w:p>
    <w:tbl>
      <w:tblPr>
        <w:tblStyle w:val="Grilledutableau"/>
        <w:tblW w:w="0" w:type="auto"/>
        <w:tblLook w:val="04A0" w:firstRow="1" w:lastRow="0" w:firstColumn="1" w:lastColumn="0" w:noHBand="0" w:noVBand="1"/>
      </w:tblPr>
      <w:tblGrid>
        <w:gridCol w:w="3535"/>
        <w:gridCol w:w="3535"/>
      </w:tblGrid>
      <w:tr w:rsidR="002519D8" w:rsidRPr="002519D8" w14:paraId="17B19325" w14:textId="77777777" w:rsidTr="008941E8">
        <w:tc>
          <w:tcPr>
            <w:tcW w:w="7070" w:type="dxa"/>
            <w:gridSpan w:val="2"/>
          </w:tcPr>
          <w:p w14:paraId="1FA8542A" w14:textId="77777777" w:rsidR="002519D8" w:rsidRPr="002519D8" w:rsidRDefault="002519D8" w:rsidP="002519D8">
            <w:pPr>
              <w:rPr>
                <w:b/>
                <w:bCs/>
                <w:lang w:val="fr-FR"/>
              </w:rPr>
            </w:pPr>
            <w:r w:rsidRPr="002519D8">
              <w:rPr>
                <w:b/>
                <w:bCs/>
                <w:lang w:val="fr-FR"/>
              </w:rPr>
              <w:t>Caractéristiques techniques de l’ID. 2all</w:t>
            </w:r>
          </w:p>
        </w:tc>
      </w:tr>
      <w:tr w:rsidR="002519D8" w:rsidRPr="002519D8" w14:paraId="5E0445AD" w14:textId="77777777" w:rsidTr="008941E8">
        <w:tc>
          <w:tcPr>
            <w:tcW w:w="3535" w:type="dxa"/>
          </w:tcPr>
          <w:p w14:paraId="1266BBA6" w14:textId="77777777" w:rsidR="002519D8" w:rsidRPr="002519D8" w:rsidRDefault="002519D8" w:rsidP="002519D8">
            <w:pPr>
              <w:rPr>
                <w:lang w:val="fr-FR"/>
              </w:rPr>
            </w:pPr>
            <w:r w:rsidRPr="002519D8">
              <w:rPr>
                <w:lang w:val="fr-FR"/>
              </w:rPr>
              <w:t>Entraînement</w:t>
            </w:r>
          </w:p>
        </w:tc>
        <w:tc>
          <w:tcPr>
            <w:tcW w:w="3535" w:type="dxa"/>
          </w:tcPr>
          <w:p w14:paraId="0A39948B" w14:textId="77777777" w:rsidR="002519D8" w:rsidRPr="002519D8" w:rsidRDefault="002519D8" w:rsidP="002519D8">
            <w:pPr>
              <w:rPr>
                <w:lang w:val="fr-FR"/>
              </w:rPr>
            </w:pPr>
            <w:r w:rsidRPr="002519D8">
              <w:rPr>
                <w:lang w:val="fr-FR"/>
              </w:rPr>
              <w:t>MEB Entry, traction</w:t>
            </w:r>
          </w:p>
        </w:tc>
      </w:tr>
      <w:tr w:rsidR="002519D8" w:rsidRPr="002519D8" w14:paraId="3CCDEE6E" w14:textId="77777777" w:rsidTr="008941E8">
        <w:tc>
          <w:tcPr>
            <w:tcW w:w="3535" w:type="dxa"/>
          </w:tcPr>
          <w:p w14:paraId="64F1EBFE" w14:textId="77777777" w:rsidR="002519D8" w:rsidRPr="002519D8" w:rsidRDefault="002519D8" w:rsidP="002519D8">
            <w:pPr>
              <w:rPr>
                <w:lang w:val="fr-FR"/>
              </w:rPr>
            </w:pPr>
            <w:r w:rsidRPr="002519D8">
              <w:rPr>
                <w:lang w:val="fr-FR"/>
              </w:rPr>
              <w:t>Puissance</w:t>
            </w:r>
          </w:p>
        </w:tc>
        <w:tc>
          <w:tcPr>
            <w:tcW w:w="3535" w:type="dxa"/>
          </w:tcPr>
          <w:p w14:paraId="2FF74990" w14:textId="77777777" w:rsidR="002519D8" w:rsidRPr="002519D8" w:rsidRDefault="002519D8" w:rsidP="002519D8">
            <w:pPr>
              <w:rPr>
                <w:lang w:val="fr-FR"/>
              </w:rPr>
            </w:pPr>
            <w:r w:rsidRPr="002519D8">
              <w:rPr>
                <w:lang w:val="fr-FR"/>
              </w:rPr>
              <w:t>166 kW/226 ch</w:t>
            </w:r>
          </w:p>
        </w:tc>
      </w:tr>
      <w:tr w:rsidR="002519D8" w:rsidRPr="002519D8" w14:paraId="5986B696" w14:textId="77777777" w:rsidTr="008941E8">
        <w:tc>
          <w:tcPr>
            <w:tcW w:w="3535" w:type="dxa"/>
          </w:tcPr>
          <w:p w14:paraId="4340D8FD" w14:textId="77777777" w:rsidR="002519D8" w:rsidRPr="002519D8" w:rsidRDefault="002519D8" w:rsidP="002519D8">
            <w:pPr>
              <w:rPr>
                <w:lang w:val="fr-FR"/>
              </w:rPr>
            </w:pPr>
            <w:r w:rsidRPr="002519D8">
              <w:rPr>
                <w:lang w:val="fr-FR"/>
              </w:rPr>
              <w:t>Autonomie</w:t>
            </w:r>
          </w:p>
        </w:tc>
        <w:tc>
          <w:tcPr>
            <w:tcW w:w="3535" w:type="dxa"/>
          </w:tcPr>
          <w:p w14:paraId="29D13263" w14:textId="77777777" w:rsidR="002519D8" w:rsidRPr="002519D8" w:rsidRDefault="002519D8" w:rsidP="002519D8">
            <w:pPr>
              <w:rPr>
                <w:lang w:val="fr-FR"/>
              </w:rPr>
            </w:pPr>
            <w:r w:rsidRPr="002519D8">
              <w:rPr>
                <w:lang w:val="fr-FR"/>
              </w:rPr>
              <w:t>env. 450 km (WLTP)</w:t>
            </w:r>
          </w:p>
        </w:tc>
      </w:tr>
      <w:tr w:rsidR="002519D8" w:rsidRPr="002519D8" w14:paraId="0EA72D54" w14:textId="77777777" w:rsidTr="008941E8">
        <w:tc>
          <w:tcPr>
            <w:tcW w:w="3535" w:type="dxa"/>
          </w:tcPr>
          <w:p w14:paraId="2017824B" w14:textId="77777777" w:rsidR="002519D8" w:rsidRPr="002519D8" w:rsidRDefault="002519D8" w:rsidP="002519D8">
            <w:pPr>
              <w:rPr>
                <w:lang w:val="fr-FR"/>
              </w:rPr>
            </w:pPr>
            <w:r w:rsidRPr="002519D8">
              <w:rPr>
                <w:lang w:val="fr-FR"/>
              </w:rPr>
              <w:t>Temps de recharge</w:t>
            </w:r>
          </w:p>
        </w:tc>
        <w:tc>
          <w:tcPr>
            <w:tcW w:w="3535" w:type="dxa"/>
          </w:tcPr>
          <w:p w14:paraId="40EE3D01" w14:textId="77777777" w:rsidR="002519D8" w:rsidRPr="002519D8" w:rsidRDefault="002519D8" w:rsidP="002519D8">
            <w:pPr>
              <w:rPr>
                <w:lang w:val="fr-FR"/>
              </w:rPr>
            </w:pPr>
            <w:r w:rsidRPr="002519D8">
              <w:rPr>
                <w:lang w:val="fr-FR"/>
              </w:rPr>
              <w:t>10 à 80 % en env. 20 min</w:t>
            </w:r>
          </w:p>
        </w:tc>
      </w:tr>
      <w:tr w:rsidR="002519D8" w:rsidRPr="002519D8" w14:paraId="52E2E4C4" w14:textId="77777777" w:rsidTr="008941E8">
        <w:tc>
          <w:tcPr>
            <w:tcW w:w="3535" w:type="dxa"/>
          </w:tcPr>
          <w:p w14:paraId="3E829A73" w14:textId="77777777" w:rsidR="002519D8" w:rsidRPr="002519D8" w:rsidRDefault="002519D8" w:rsidP="002519D8">
            <w:pPr>
              <w:rPr>
                <w:lang w:val="fr-FR"/>
              </w:rPr>
            </w:pPr>
            <w:r w:rsidRPr="002519D8">
              <w:rPr>
                <w:lang w:val="fr-FR"/>
              </w:rPr>
              <w:t>0-100 km/h</w:t>
            </w:r>
          </w:p>
        </w:tc>
        <w:tc>
          <w:tcPr>
            <w:tcW w:w="3535" w:type="dxa"/>
          </w:tcPr>
          <w:p w14:paraId="336C0AB1" w14:textId="77777777" w:rsidR="002519D8" w:rsidRPr="002519D8" w:rsidRDefault="002519D8" w:rsidP="002519D8">
            <w:pPr>
              <w:rPr>
                <w:lang w:val="fr-FR"/>
              </w:rPr>
            </w:pPr>
            <w:r w:rsidRPr="002519D8">
              <w:rPr>
                <w:lang w:val="fr-FR"/>
              </w:rPr>
              <w:t>&lt; 7 s</w:t>
            </w:r>
          </w:p>
        </w:tc>
      </w:tr>
      <w:tr w:rsidR="002519D8" w:rsidRPr="002519D8" w14:paraId="351996D2" w14:textId="77777777" w:rsidTr="008941E8">
        <w:tc>
          <w:tcPr>
            <w:tcW w:w="3535" w:type="dxa"/>
          </w:tcPr>
          <w:p w14:paraId="656F2372" w14:textId="77777777" w:rsidR="002519D8" w:rsidRPr="002519D8" w:rsidRDefault="002519D8" w:rsidP="002519D8">
            <w:pPr>
              <w:rPr>
                <w:lang w:val="fr-FR"/>
              </w:rPr>
            </w:pPr>
            <w:r w:rsidRPr="002519D8">
              <w:rPr>
                <w:lang w:val="fr-FR"/>
              </w:rPr>
              <w:t>Vmax</w:t>
            </w:r>
          </w:p>
        </w:tc>
        <w:tc>
          <w:tcPr>
            <w:tcW w:w="3535" w:type="dxa"/>
          </w:tcPr>
          <w:p w14:paraId="73AFA9FF" w14:textId="77777777" w:rsidR="002519D8" w:rsidRPr="002519D8" w:rsidRDefault="002519D8" w:rsidP="002519D8">
            <w:pPr>
              <w:rPr>
                <w:lang w:val="fr-FR"/>
              </w:rPr>
            </w:pPr>
            <w:r w:rsidRPr="002519D8">
              <w:rPr>
                <w:lang w:val="fr-FR"/>
              </w:rPr>
              <w:t>160 km/h</w:t>
            </w:r>
          </w:p>
        </w:tc>
      </w:tr>
      <w:tr w:rsidR="002519D8" w:rsidRPr="002519D8" w14:paraId="0AA94138" w14:textId="77777777" w:rsidTr="008941E8">
        <w:tc>
          <w:tcPr>
            <w:tcW w:w="3535" w:type="dxa"/>
          </w:tcPr>
          <w:p w14:paraId="31BBC171" w14:textId="77777777" w:rsidR="002519D8" w:rsidRPr="002519D8" w:rsidRDefault="002519D8" w:rsidP="002519D8">
            <w:pPr>
              <w:rPr>
                <w:lang w:val="fr-FR"/>
              </w:rPr>
            </w:pPr>
            <w:r w:rsidRPr="002519D8">
              <w:rPr>
                <w:lang w:val="fr-FR"/>
              </w:rPr>
              <w:t>Longueur</w:t>
            </w:r>
          </w:p>
        </w:tc>
        <w:tc>
          <w:tcPr>
            <w:tcW w:w="3535" w:type="dxa"/>
          </w:tcPr>
          <w:p w14:paraId="0AF8ED03" w14:textId="77777777" w:rsidR="002519D8" w:rsidRPr="002519D8" w:rsidRDefault="002519D8" w:rsidP="002519D8">
            <w:pPr>
              <w:rPr>
                <w:lang w:val="fr-FR"/>
              </w:rPr>
            </w:pPr>
            <w:r w:rsidRPr="002519D8">
              <w:rPr>
                <w:lang w:val="fr-FR"/>
              </w:rPr>
              <w:t>4 050 mm</w:t>
            </w:r>
          </w:p>
        </w:tc>
      </w:tr>
      <w:tr w:rsidR="002519D8" w:rsidRPr="002519D8" w14:paraId="3E36A5E5" w14:textId="77777777" w:rsidTr="008941E8">
        <w:tc>
          <w:tcPr>
            <w:tcW w:w="3535" w:type="dxa"/>
          </w:tcPr>
          <w:p w14:paraId="1A37AC81" w14:textId="77777777" w:rsidR="002519D8" w:rsidRPr="002519D8" w:rsidRDefault="002519D8" w:rsidP="002519D8">
            <w:pPr>
              <w:rPr>
                <w:lang w:val="fr-FR"/>
              </w:rPr>
            </w:pPr>
            <w:r w:rsidRPr="002519D8">
              <w:rPr>
                <w:lang w:val="fr-FR"/>
              </w:rPr>
              <w:t>Largeur</w:t>
            </w:r>
          </w:p>
        </w:tc>
        <w:tc>
          <w:tcPr>
            <w:tcW w:w="3535" w:type="dxa"/>
          </w:tcPr>
          <w:p w14:paraId="64E19C50" w14:textId="77777777" w:rsidR="002519D8" w:rsidRPr="002519D8" w:rsidRDefault="002519D8" w:rsidP="002519D8">
            <w:pPr>
              <w:rPr>
                <w:lang w:val="fr-FR"/>
              </w:rPr>
            </w:pPr>
            <w:r w:rsidRPr="002519D8">
              <w:rPr>
                <w:lang w:val="fr-FR"/>
              </w:rPr>
              <w:t>1 812 mm</w:t>
            </w:r>
          </w:p>
        </w:tc>
      </w:tr>
      <w:tr w:rsidR="002519D8" w:rsidRPr="002519D8" w14:paraId="601D90CD" w14:textId="77777777" w:rsidTr="008941E8">
        <w:tc>
          <w:tcPr>
            <w:tcW w:w="3535" w:type="dxa"/>
          </w:tcPr>
          <w:p w14:paraId="51870D32" w14:textId="77777777" w:rsidR="002519D8" w:rsidRPr="002519D8" w:rsidRDefault="002519D8" w:rsidP="002519D8">
            <w:pPr>
              <w:rPr>
                <w:lang w:val="fr-FR"/>
              </w:rPr>
            </w:pPr>
            <w:r w:rsidRPr="002519D8">
              <w:rPr>
                <w:lang w:val="fr-FR"/>
              </w:rPr>
              <w:t>Hauteur</w:t>
            </w:r>
          </w:p>
        </w:tc>
        <w:tc>
          <w:tcPr>
            <w:tcW w:w="3535" w:type="dxa"/>
          </w:tcPr>
          <w:p w14:paraId="45120A2F" w14:textId="77777777" w:rsidR="002519D8" w:rsidRPr="002519D8" w:rsidRDefault="002519D8" w:rsidP="002519D8">
            <w:pPr>
              <w:rPr>
                <w:lang w:val="fr-FR"/>
              </w:rPr>
            </w:pPr>
            <w:r w:rsidRPr="002519D8">
              <w:rPr>
                <w:lang w:val="fr-FR"/>
              </w:rPr>
              <w:t>1 530 mm</w:t>
            </w:r>
          </w:p>
        </w:tc>
      </w:tr>
      <w:tr w:rsidR="002519D8" w:rsidRPr="002519D8" w14:paraId="265F08F0" w14:textId="77777777" w:rsidTr="008941E8">
        <w:tc>
          <w:tcPr>
            <w:tcW w:w="3535" w:type="dxa"/>
          </w:tcPr>
          <w:p w14:paraId="6948FF9B" w14:textId="77777777" w:rsidR="002519D8" w:rsidRPr="002519D8" w:rsidRDefault="002519D8" w:rsidP="002519D8">
            <w:pPr>
              <w:rPr>
                <w:lang w:val="fr-FR"/>
              </w:rPr>
            </w:pPr>
            <w:r w:rsidRPr="002519D8">
              <w:rPr>
                <w:lang w:val="fr-FR"/>
              </w:rPr>
              <w:t>Empattement</w:t>
            </w:r>
          </w:p>
        </w:tc>
        <w:tc>
          <w:tcPr>
            <w:tcW w:w="3535" w:type="dxa"/>
          </w:tcPr>
          <w:p w14:paraId="3082D62B" w14:textId="77777777" w:rsidR="002519D8" w:rsidRPr="002519D8" w:rsidRDefault="002519D8" w:rsidP="002519D8">
            <w:pPr>
              <w:rPr>
                <w:lang w:val="fr-FR"/>
              </w:rPr>
            </w:pPr>
            <w:r w:rsidRPr="002519D8">
              <w:rPr>
                <w:lang w:val="fr-FR"/>
              </w:rPr>
              <w:t>2 600 mm</w:t>
            </w:r>
          </w:p>
        </w:tc>
      </w:tr>
      <w:tr w:rsidR="002519D8" w:rsidRPr="002519D8" w14:paraId="1298697D" w14:textId="77777777" w:rsidTr="008941E8">
        <w:tc>
          <w:tcPr>
            <w:tcW w:w="3535" w:type="dxa"/>
          </w:tcPr>
          <w:p w14:paraId="26E6A672" w14:textId="77777777" w:rsidR="002519D8" w:rsidRPr="002519D8" w:rsidRDefault="002519D8" w:rsidP="002519D8">
            <w:pPr>
              <w:rPr>
                <w:lang w:val="fr-FR"/>
              </w:rPr>
            </w:pPr>
            <w:r w:rsidRPr="002519D8">
              <w:rPr>
                <w:lang w:val="fr-FR"/>
              </w:rPr>
              <w:t>Volume de rangement</w:t>
            </w:r>
          </w:p>
        </w:tc>
        <w:tc>
          <w:tcPr>
            <w:tcW w:w="3535" w:type="dxa"/>
          </w:tcPr>
          <w:p w14:paraId="798C3349" w14:textId="77777777" w:rsidR="002519D8" w:rsidRPr="002519D8" w:rsidRDefault="002519D8" w:rsidP="002519D8">
            <w:pPr>
              <w:rPr>
                <w:lang w:val="fr-FR"/>
              </w:rPr>
            </w:pPr>
            <w:r w:rsidRPr="002519D8">
              <w:rPr>
                <w:lang w:val="fr-FR"/>
              </w:rPr>
              <w:t>490 à 1 330 l</w:t>
            </w:r>
          </w:p>
        </w:tc>
      </w:tr>
      <w:tr w:rsidR="002519D8" w:rsidRPr="002519D8" w14:paraId="25CDFD95" w14:textId="77777777" w:rsidTr="008941E8">
        <w:tc>
          <w:tcPr>
            <w:tcW w:w="3535" w:type="dxa"/>
          </w:tcPr>
          <w:p w14:paraId="7C139E86" w14:textId="77777777" w:rsidR="002519D8" w:rsidRPr="002519D8" w:rsidRDefault="002519D8" w:rsidP="002519D8">
            <w:pPr>
              <w:rPr>
                <w:lang w:val="fr-FR"/>
              </w:rPr>
            </w:pPr>
            <w:r w:rsidRPr="002519D8">
              <w:rPr>
                <w:lang w:val="fr-FR"/>
              </w:rPr>
              <w:t>Roues</w:t>
            </w:r>
          </w:p>
        </w:tc>
        <w:tc>
          <w:tcPr>
            <w:tcW w:w="3535" w:type="dxa"/>
          </w:tcPr>
          <w:p w14:paraId="17B56AC6" w14:textId="77777777" w:rsidR="002519D8" w:rsidRPr="002519D8" w:rsidRDefault="002519D8" w:rsidP="002519D8">
            <w:pPr>
              <w:rPr>
                <w:lang w:val="fr-FR"/>
              </w:rPr>
            </w:pPr>
            <w:r w:rsidRPr="002519D8">
              <w:rPr>
                <w:lang w:val="fr-FR"/>
              </w:rPr>
              <w:t>225/40 R20</w:t>
            </w:r>
          </w:p>
        </w:tc>
      </w:tr>
    </w:tbl>
    <w:p w14:paraId="6B33E66C" w14:textId="77777777" w:rsidR="00882DA9" w:rsidRPr="00913E6C" w:rsidRDefault="00882DA9" w:rsidP="00882DA9">
      <w:pPr>
        <w:rPr>
          <w:lang w:val="fr-FR"/>
        </w:rPr>
      </w:pPr>
    </w:p>
    <w:p w14:paraId="5F78EC6E" w14:textId="77777777" w:rsidR="00882DA9" w:rsidRPr="00913E6C" w:rsidRDefault="00882DA9" w:rsidP="00882DA9">
      <w:pPr>
        <w:rPr>
          <w:lang w:val="fr-FR"/>
        </w:rPr>
      </w:pPr>
    </w:p>
    <w:p w14:paraId="02B61E93" w14:textId="57478727" w:rsidR="002322F3" w:rsidRPr="00913E6C" w:rsidRDefault="00EA063A" w:rsidP="002322F3">
      <w:pPr>
        <w:pStyle w:val="Funoten"/>
        <w:rPr>
          <w:lang w:val="fr-FR"/>
        </w:rPr>
      </w:pPr>
      <w:r w:rsidRPr="00913E6C">
        <w:rPr>
          <w:lang w:val="fr-FR"/>
        </w:rPr>
        <w:t>ID. 2all : le véhicule est un concept et n’est pas proposé à la vente.</w:t>
      </w:r>
    </w:p>
    <w:p w14:paraId="1FBFB171" w14:textId="6830708F" w:rsidR="00387016" w:rsidRPr="00913E6C" w:rsidRDefault="00387016" w:rsidP="00EA063A">
      <w:pPr>
        <w:pStyle w:val="Funoten"/>
        <w:numPr>
          <w:ilvl w:val="0"/>
          <w:numId w:val="0"/>
        </w:numPr>
        <w:spacing w:line="240" w:lineRule="auto"/>
        <w:rPr>
          <w:lang w:val="fr-FR"/>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913E6C" w14:paraId="6AA311E0" w14:textId="77777777" w:rsidTr="002322F3">
        <w:tc>
          <w:tcPr>
            <w:tcW w:w="7058" w:type="dxa"/>
            <w:tcBorders>
              <w:top w:val="single" w:sz="2" w:space="0" w:color="auto"/>
              <w:left w:val="nil"/>
              <w:bottom w:val="single" w:sz="2" w:space="0" w:color="auto"/>
              <w:right w:val="nil"/>
            </w:tcBorders>
          </w:tcPr>
          <w:p w14:paraId="1806ECD6" w14:textId="77777777" w:rsidR="00033527" w:rsidRPr="00913E6C" w:rsidRDefault="001904F0" w:rsidP="00F71009">
            <w:pPr>
              <w:pStyle w:val="Abbinder"/>
              <w:rPr>
                <w:b/>
                <w:lang w:val="fr-FR"/>
              </w:rPr>
            </w:pPr>
            <w:r w:rsidRPr="00913E6C">
              <w:rPr>
                <w:b/>
                <w:lang w:val="fr-FR"/>
              </w:rPr>
              <w:t>Le G</w:t>
            </w:r>
            <w:r w:rsidR="00033527" w:rsidRPr="00913E6C">
              <w:rPr>
                <w:b/>
                <w:lang w:val="fr-FR"/>
              </w:rPr>
              <w:t>roupe Volkswagen</w:t>
            </w:r>
          </w:p>
          <w:p w14:paraId="5CB87B5F" w14:textId="77777777" w:rsidR="00033527" w:rsidRPr="00913E6C" w:rsidRDefault="00000000" w:rsidP="00F71009">
            <w:pPr>
              <w:pStyle w:val="Abbinder"/>
              <w:rPr>
                <w:b/>
                <w:lang w:val="fr-FR"/>
              </w:rPr>
            </w:pPr>
            <w:hyperlink r:id="rId19" w:history="1">
              <w:r w:rsidR="00033527" w:rsidRPr="00913E6C">
                <w:rPr>
                  <w:rStyle w:val="Lienhypertexte"/>
                  <w:lang w:val="fr-FR"/>
                </w:rPr>
                <w:t>www.volkswagenag.com</w:t>
              </w:r>
            </w:hyperlink>
          </w:p>
          <w:p w14:paraId="2C61DD1B" w14:textId="77777777" w:rsidR="00033527" w:rsidRPr="00913E6C" w:rsidRDefault="00BE0FF9" w:rsidP="00F71009">
            <w:pPr>
              <w:pStyle w:val="Abbinder"/>
              <w:rPr>
                <w:b/>
                <w:lang w:val="fr-FR"/>
              </w:rPr>
            </w:pPr>
            <w:r w:rsidRPr="00913E6C">
              <w:rPr>
                <w:b/>
                <w:lang w:val="fr-FR"/>
              </w:rPr>
              <w:t>D’I</w:t>
            </w:r>
            <w:r w:rsidR="00033527" w:rsidRPr="00913E6C">
              <w:rPr>
                <w:b/>
                <w:lang w:val="fr-FR"/>
              </w:rPr>
              <w:t>eteren</w:t>
            </w:r>
          </w:p>
          <w:p w14:paraId="416C165F" w14:textId="77777777" w:rsidR="00387016" w:rsidRPr="00913E6C" w:rsidRDefault="00000000" w:rsidP="00F71009">
            <w:pPr>
              <w:pStyle w:val="Abbinder"/>
              <w:rPr>
                <w:lang w:val="fr-FR"/>
              </w:rPr>
            </w:pPr>
            <w:hyperlink r:id="rId20" w:history="1">
              <w:r w:rsidR="00A12A15" w:rsidRPr="00913E6C">
                <w:rPr>
                  <w:rStyle w:val="Lienhypertexte"/>
                  <w:lang w:val="fr-FR"/>
                </w:rPr>
                <w:t>http://www.dieteren.com/fr</w:t>
              </w:r>
            </w:hyperlink>
          </w:p>
        </w:tc>
      </w:tr>
    </w:tbl>
    <w:p w14:paraId="0CF1B6A3" w14:textId="77777777" w:rsidR="00387016" w:rsidRPr="00913E6C" w:rsidRDefault="00387016" w:rsidP="002322F3">
      <w:pPr>
        <w:rPr>
          <w:lang w:val="fr-FR"/>
        </w:rPr>
      </w:pPr>
    </w:p>
    <w:sectPr w:rsidR="00387016" w:rsidRPr="00913E6C" w:rsidSect="00ED722E">
      <w:headerReference w:type="default" r:id="rId21"/>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BB16" w14:textId="77777777" w:rsidR="00371240" w:rsidRDefault="00371240">
      <w:r>
        <w:separator/>
      </w:r>
    </w:p>
  </w:endnote>
  <w:endnote w:type="continuationSeparator" w:id="0">
    <w:p w14:paraId="32F7CE30" w14:textId="77777777" w:rsidR="00371240" w:rsidRDefault="0037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VWText">
    <w:altName w:val="Times New Roman"/>
    <w:panose1 w:val="020B0504040200000003"/>
    <w:charset w:val="00"/>
    <w:family w:val="swiss"/>
    <w:notTrueType/>
    <w:pitch w:val="variable"/>
    <w:sig w:usb0="A00002AF" w:usb1="5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19270" w14:textId="77777777" w:rsidR="00371240" w:rsidRDefault="00371240">
      <w:r>
        <w:separator/>
      </w:r>
    </w:p>
  </w:footnote>
  <w:footnote w:type="continuationSeparator" w:id="0">
    <w:p w14:paraId="5BA37D55" w14:textId="77777777" w:rsidR="00371240" w:rsidRDefault="00371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88A3" w14:textId="77777777" w:rsidR="005B01E8" w:rsidRDefault="00386A66" w:rsidP="00386A66">
    <w:pPr>
      <w:pStyle w:val="En-tte"/>
      <w:jc w:val="both"/>
    </w:pPr>
    <w:r>
      <w:rPr>
        <w:noProof/>
        <w:snapToGrid/>
      </w:rPr>
      <mc:AlternateContent>
        <mc:Choice Requires="wps">
          <w:drawing>
            <wp:anchor distT="0" distB="0" distL="114300" distR="114300" simplePos="0" relativeHeight="251689472" behindDoc="0" locked="0" layoutInCell="1" allowOverlap="1" wp14:anchorId="55C2EE56" wp14:editId="323E37E8">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212864B5" w14:textId="77777777" w:rsidR="00386A66" w:rsidRDefault="00386A66">
                          <w:r>
                            <w:rPr>
                              <w:noProof/>
                              <w:snapToGrid/>
                            </w:rPr>
                            <w:drawing>
                              <wp:inline distT="0" distB="0" distL="0" distR="0" wp14:anchorId="56F69A4B" wp14:editId="4D8A1C57">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C2EE56"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" filled="f" stroked="f" strokeweight=".5pt">
              <v:textbox inset="0,0,0,0">
                <w:txbxContent>
                  <w:p w14:paraId="212864B5" w14:textId="77777777" w:rsidR="00386A66" w:rsidRDefault="00386A66">
                    <w:r>
                      <w:rPr>
                        <w:noProof/>
                        <w:snapToGrid/>
                      </w:rPr>
                      <w:drawing>
                        <wp:inline distT="0" distB="0" distL="0" distR="0" wp14:anchorId="56F69A4B" wp14:editId="4D8A1C57">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17F39574" wp14:editId="76B93244">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39CA6492" wp14:editId="24811746">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A6F3CD3" w14:textId="7C8532BA"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913E6C">
                            <w:rPr>
                              <w:lang w:val="en-GB"/>
                            </w:rPr>
                            <w:t>09</w:t>
                          </w:r>
                          <w:r w:rsidRPr="00A403E2">
                            <w:rPr>
                              <w:lang w:val="en-GB"/>
                            </w:rPr>
                            <w:t>/20</w:t>
                          </w:r>
                          <w:r w:rsidR="00C43D10">
                            <w:rPr>
                              <w:lang w:val="en-GB"/>
                            </w:rPr>
                            <w:t>2</w:t>
                          </w:r>
                          <w:r w:rsidR="00913E6C">
                            <w:rPr>
                              <w:lang w:val="en-GB"/>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A6492"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5A6F3CD3" w14:textId="7C8532BA"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913E6C">
                      <w:rPr>
                        <w:lang w:val="en-GB"/>
                      </w:rPr>
                      <w:t>09</w:t>
                    </w:r>
                    <w:r w:rsidRPr="00A403E2">
                      <w:rPr>
                        <w:lang w:val="en-GB"/>
                      </w:rPr>
                      <w:t>/20</w:t>
                    </w:r>
                    <w:r w:rsidR="00C43D10">
                      <w:rPr>
                        <w:lang w:val="en-GB"/>
                      </w:rPr>
                      <w:t>2</w:t>
                    </w:r>
                    <w:r w:rsidR="00913E6C">
                      <w:rPr>
                        <w:lang w:val="en-GB"/>
                      </w:rPr>
                      <w:t>3</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076690EE" wp14:editId="04D2AC4B">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C797C3F"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5BA08149"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690EE"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7C797C3F"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5BA08149"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4147692">
    <w:abstractNumId w:val="1"/>
  </w:num>
  <w:num w:numId="2" w16cid:durableId="1994487029">
    <w:abstractNumId w:val="1"/>
  </w:num>
  <w:num w:numId="3" w16cid:durableId="811288756">
    <w:abstractNumId w:val="11"/>
  </w:num>
  <w:num w:numId="4" w16cid:durableId="129247403">
    <w:abstractNumId w:val="0"/>
  </w:num>
  <w:num w:numId="5" w16cid:durableId="757096684">
    <w:abstractNumId w:val="10"/>
  </w:num>
  <w:num w:numId="6" w16cid:durableId="1651790405">
    <w:abstractNumId w:val="9"/>
  </w:num>
  <w:num w:numId="7" w16cid:durableId="1270510999">
    <w:abstractNumId w:val="5"/>
  </w:num>
  <w:num w:numId="8" w16cid:durableId="872033482">
    <w:abstractNumId w:val="3"/>
  </w:num>
  <w:num w:numId="9" w16cid:durableId="1430537954">
    <w:abstractNumId w:val="4"/>
  </w:num>
  <w:num w:numId="10" w16cid:durableId="1082066373">
    <w:abstractNumId w:val="6"/>
  </w:num>
  <w:num w:numId="11" w16cid:durableId="1875072257">
    <w:abstractNumId w:val="2"/>
  </w:num>
  <w:num w:numId="12" w16cid:durableId="2108962120">
    <w:abstractNumId w:val="12"/>
  </w:num>
  <w:num w:numId="13" w16cid:durableId="2073503844">
    <w:abstractNumId w:val="7"/>
  </w:num>
  <w:num w:numId="14" w16cid:durableId="918296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0" w:nlCheck="1" w:checkStyle="0"/>
  <w:activeWritingStyle w:appName="MSWord" w:lang="en-GB" w:vendorID="64" w:dllVersion="0" w:nlCheck="1" w:checkStyle="0"/>
  <w:activeWritingStyle w:appName="MSWord" w:lang="fr-BE" w:vendorID="64" w:dllVersion="0" w:nlCheck="1" w:checkStyle="0"/>
  <w:activeWritingStyle w:appName="MSWord" w:lang="it-IT"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99"/>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5FDE"/>
    <w:rsid w:val="000C65EA"/>
    <w:rsid w:val="000E3927"/>
    <w:rsid w:val="000F2EDA"/>
    <w:rsid w:val="001304AB"/>
    <w:rsid w:val="00131603"/>
    <w:rsid w:val="001413BC"/>
    <w:rsid w:val="00181685"/>
    <w:rsid w:val="001904F0"/>
    <w:rsid w:val="00193151"/>
    <w:rsid w:val="001B60AA"/>
    <w:rsid w:val="001B6722"/>
    <w:rsid w:val="001C4DDE"/>
    <w:rsid w:val="001E75B4"/>
    <w:rsid w:val="00203DE7"/>
    <w:rsid w:val="00211ECC"/>
    <w:rsid w:val="002322F3"/>
    <w:rsid w:val="0024107B"/>
    <w:rsid w:val="002519D8"/>
    <w:rsid w:val="00290755"/>
    <w:rsid w:val="00293A7C"/>
    <w:rsid w:val="002C4251"/>
    <w:rsid w:val="002C4994"/>
    <w:rsid w:val="002C5C21"/>
    <w:rsid w:val="002D25A5"/>
    <w:rsid w:val="002F1704"/>
    <w:rsid w:val="00333E3F"/>
    <w:rsid w:val="00333F5D"/>
    <w:rsid w:val="003546F9"/>
    <w:rsid w:val="003616C8"/>
    <w:rsid w:val="0036232A"/>
    <w:rsid w:val="00371240"/>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0899"/>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82DA9"/>
    <w:rsid w:val="00892748"/>
    <w:rsid w:val="008944C5"/>
    <w:rsid w:val="008E7970"/>
    <w:rsid w:val="00913E6C"/>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817F3"/>
    <w:rsid w:val="00AA0D3A"/>
    <w:rsid w:val="00AA27D9"/>
    <w:rsid w:val="00AA7CF1"/>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A063A"/>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0A05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 w:type="paragraph" w:styleId="Paragraphedeliste">
    <w:name w:val="List Paragraph"/>
    <w:aliases w:val="Kernaussagen Bullets,Bullet List,FooterText,numbered,Paragraphe de liste1,Bulletr List Paragraph,列出段落,列出段落1,Paragrafo elenco,List Paragraph1,彩色列表 - 着色 11,????,????1,???? - ?? 11,20_Aufzählung,Standard zweite Ebene,Aufzählung"/>
    <w:basedOn w:val="Normal"/>
    <w:link w:val="ParagraphedelisteCar"/>
    <w:uiPriority w:val="34"/>
    <w:qFormat/>
    <w:rsid w:val="001B60AA"/>
    <w:pPr>
      <w:spacing w:after="160" w:line="259" w:lineRule="auto"/>
      <w:ind w:left="720"/>
      <w:contextualSpacing/>
    </w:pPr>
    <w:rPr>
      <w:rFonts w:asciiTheme="minorHAnsi" w:eastAsiaTheme="minorEastAsia" w:hAnsiTheme="minorHAnsi" w:cstheme="minorBidi"/>
      <w:snapToGrid/>
      <w:kern w:val="0"/>
      <w:szCs w:val="22"/>
      <w:lang w:val="fr-FR" w:eastAsia="zh-CN"/>
    </w:rPr>
  </w:style>
  <w:style w:type="character" w:customStyle="1" w:styleId="ParagraphedelisteCar">
    <w:name w:val="Paragraphe de liste Car"/>
    <w:aliases w:val="Kernaussagen Bullets Car,Bullet List Car,FooterText Car,numbered Car,Paragraphe de liste1 Car,Bulletr List Paragraph Car,列出段落 Car,列出段落1 Car,Paragrafo elenco Car,List Paragraph1 Car,彩色列表 - 着色 11 Car,???? Car,????1 Car"/>
    <w:basedOn w:val="Policepardfaut"/>
    <w:link w:val="Paragraphedeliste"/>
    <w:uiPriority w:val="34"/>
    <w:qFormat/>
    <w:locked/>
    <w:rsid w:val="001B60AA"/>
    <w:rPr>
      <w:rFonts w:asciiTheme="minorHAnsi" w:eastAsiaTheme="minorEastAsia" w:hAnsiTheme="minorHAnsi" w:cstheme="minorBidi"/>
      <w:sz w:val="22"/>
      <w:szCs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www.dieteren.be/f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nstagram.com/volkswagen/"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s://www.pinterest.com/volkswagen/" TargetMode="External"/><Relationship Id="rId20" Type="http://schemas.openxmlformats.org/officeDocument/2006/relationships/hyperlink" Target="http://www.dieteren.com/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yperlink" Target="https://twitter.com/volkswagen" TargetMode="External"/><Relationship Id="rId19" Type="http://schemas.openxmlformats.org/officeDocument/2006/relationships/hyperlink" Target="http://www.volkswagena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myvolkswagen/feature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2022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7" ma:contentTypeDescription="Een nieuw document maken." ma:contentTypeScope="" ma:versionID="db05f602e7b350f099214d0a1741e1d0">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dfeb8ce8c9307b6edc39e4e83e4bbc1"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customXml/itemProps2.xml><?xml version="1.0" encoding="utf-8"?>
<ds:datastoreItem xmlns:ds="http://schemas.openxmlformats.org/officeDocument/2006/customXml" ds:itemID="{A68EBC38-3F3D-42E0-A7EE-D7897AFBECFE}">
  <ds:schemaRefs>
    <ds:schemaRef ds:uri="http://schemas.microsoft.com/sharepoint/v3/contenttype/forms"/>
  </ds:schemaRefs>
</ds:datastoreItem>
</file>

<file path=customXml/itemProps3.xml><?xml version="1.0" encoding="utf-8"?>
<ds:datastoreItem xmlns:ds="http://schemas.openxmlformats.org/officeDocument/2006/customXml" ds:itemID="{A5590CB2-1818-4172-BE20-4DFA15DEB9A3}"/>
</file>

<file path=docProps/app.xml><?xml version="1.0" encoding="utf-8"?>
<Properties xmlns="http://schemas.openxmlformats.org/officeDocument/2006/extended-properties" xmlns:vt="http://schemas.openxmlformats.org/officeDocument/2006/docPropsVTypes">
  <Template>2022_PressWord_VW_FR</Template>
  <TotalTime>0</TotalTime>
  <Pages>3</Pages>
  <Words>903</Words>
  <Characters>4967</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2023-03-16T16:13:00Z</dcterms:created>
  <dcterms:modified xsi:type="dcterms:W3CDTF">2023-03-16T16:16:00Z</dcterms:modified>
</cp:coreProperties>
</file>